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A24C" w14:textId="77777777" w:rsidR="006A3E12" w:rsidRDefault="004417AB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A7EF5DD" wp14:editId="73AB2A93">
            <wp:simplePos x="0" y="0"/>
            <wp:positionH relativeFrom="column">
              <wp:posOffset>-24765</wp:posOffset>
            </wp:positionH>
            <wp:positionV relativeFrom="paragraph">
              <wp:posOffset>-71755</wp:posOffset>
            </wp:positionV>
            <wp:extent cx="577596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515" y="21307"/>
                <wp:lineTo x="21515" y="0"/>
                <wp:lineTo x="0" y="0"/>
              </wp:wrapPolygon>
            </wp:wrapTight>
            <wp:docPr id="1" name="Imagem 1" descr="C:\Users\debora.silva\Pictures\Modelos-Barras-FUNDOS-v04_3logos-F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.silva\Pictures\Modelos-Barras-FUNDOS-v04_3logos-FE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6F894" w14:textId="77777777" w:rsidR="004417AB" w:rsidRDefault="004417AB">
      <w:pPr>
        <w:rPr>
          <w:b/>
        </w:rPr>
      </w:pPr>
      <w:r>
        <w:rPr>
          <w:b/>
        </w:rPr>
        <w:t>Designação do projeto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89149E" w:rsidRPr="0089149E">
        <w:rPr>
          <w:rFonts w:ascii="Arial" w:eastAsia="Times New Roman" w:hAnsi="Arial" w:cs="Arial"/>
          <w:color w:val="262626"/>
          <w:sz w:val="17"/>
          <w:szCs w:val="17"/>
          <w:lang w:eastAsia="pt-PT"/>
        </w:rPr>
        <w:t xml:space="preserve"> </w:t>
      </w:r>
      <w:r w:rsidR="0089149E" w:rsidRPr="0089149E">
        <w:rPr>
          <w:rFonts w:eastAsia="Times New Roman" w:cstheme="minorHAnsi"/>
          <w:lang w:eastAsia="pt-PT"/>
        </w:rPr>
        <w:t xml:space="preserve">ECOWOOD &amp; </w:t>
      </w:r>
      <w:proofErr w:type="spellStart"/>
      <w:r w:rsidR="0089149E" w:rsidRPr="0089149E">
        <w:rPr>
          <w:rFonts w:eastAsia="Times New Roman" w:cstheme="minorHAnsi"/>
          <w:lang w:eastAsia="pt-PT"/>
        </w:rPr>
        <w:t>Furniture</w:t>
      </w:r>
      <w:proofErr w:type="spellEnd"/>
    </w:p>
    <w:p w14:paraId="3F1B1DBB" w14:textId="77777777" w:rsidR="004417AB" w:rsidRPr="004417AB" w:rsidRDefault="004417AB">
      <w:pPr>
        <w:rPr>
          <w:b/>
        </w:rPr>
      </w:pPr>
      <w:r>
        <w:rPr>
          <w:b/>
        </w:rPr>
        <w:t>Código do projeto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89149E" w:rsidRPr="0089149E">
        <w:rPr>
          <w:rFonts w:ascii="Arial" w:eastAsia="Times New Roman" w:hAnsi="Arial" w:cs="Arial"/>
          <w:color w:val="262626"/>
          <w:sz w:val="17"/>
          <w:szCs w:val="17"/>
          <w:lang w:eastAsia="pt-PT"/>
        </w:rPr>
        <w:t xml:space="preserve"> </w:t>
      </w:r>
      <w:r w:rsidR="0089149E" w:rsidRPr="0089149E">
        <w:rPr>
          <w:rFonts w:eastAsia="Times New Roman" w:cstheme="minorHAnsi"/>
          <w:lang w:eastAsia="pt-PT"/>
        </w:rPr>
        <w:t>POCI-02-0853-FEDER-000016</w:t>
      </w:r>
    </w:p>
    <w:p w14:paraId="0E507238" w14:textId="77777777" w:rsidR="006A3E12" w:rsidRPr="004417AB" w:rsidRDefault="004417AB">
      <w:pPr>
        <w:rPr>
          <w:b/>
        </w:rPr>
      </w:pPr>
      <w:r w:rsidRPr="004417AB">
        <w:rPr>
          <w:b/>
        </w:rPr>
        <w:t>Objetivo principal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C26FB8">
        <w:rPr>
          <w:rFonts w:ascii="Calibri" w:hAnsi="Calibri"/>
          <w:b/>
          <w:color w:val="009E68"/>
          <w:sz w:val="28"/>
          <w:szCs w:val="28"/>
        </w:rPr>
        <w:t xml:space="preserve"> </w:t>
      </w:r>
      <w:r w:rsidR="00C26FB8" w:rsidRPr="00C26FB8">
        <w:rPr>
          <w:rFonts w:eastAsia="Times New Roman" w:cstheme="minorHAnsi"/>
          <w:lang w:eastAsia="pt-PT"/>
        </w:rPr>
        <w:t>Reforçar a competitividade das pequenas e médias empresas</w:t>
      </w:r>
    </w:p>
    <w:p w14:paraId="3F3A754F" w14:textId="77777777" w:rsidR="004417AB" w:rsidRDefault="004417AB" w:rsidP="004417AB">
      <w:pPr>
        <w:rPr>
          <w:b/>
        </w:rPr>
      </w:pPr>
    </w:p>
    <w:p w14:paraId="0002BB3C" w14:textId="6399F78D" w:rsidR="00C46413" w:rsidRDefault="00C46413" w:rsidP="004417AB">
      <w:pPr>
        <w:rPr>
          <w:b/>
        </w:rPr>
      </w:pPr>
      <w:r w:rsidRPr="004417AB">
        <w:rPr>
          <w:b/>
        </w:rPr>
        <w:t xml:space="preserve">Data de </w:t>
      </w:r>
      <w:r>
        <w:rPr>
          <w:b/>
        </w:rPr>
        <w:t>aprovação</w:t>
      </w:r>
      <w:r w:rsidRPr="004417AB">
        <w:rPr>
          <w:b/>
        </w:rPr>
        <w:t xml:space="preserve"> 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>
        <w:rPr>
          <w:rFonts w:eastAsia="Times New Roman" w:cstheme="minorHAnsi"/>
          <w:lang w:eastAsia="pt-PT"/>
        </w:rPr>
        <w:t>28</w:t>
      </w:r>
      <w:r w:rsidRPr="00C26FB8">
        <w:rPr>
          <w:rFonts w:eastAsia="Times New Roman" w:cstheme="minorHAnsi"/>
          <w:lang w:eastAsia="pt-PT"/>
        </w:rPr>
        <w:t>-05-2015</w:t>
      </w:r>
    </w:p>
    <w:p w14:paraId="40B31C8F" w14:textId="7018BC75" w:rsidR="004417AB" w:rsidRPr="004417AB" w:rsidRDefault="004417AB" w:rsidP="004417AB">
      <w:pPr>
        <w:rPr>
          <w:b/>
        </w:rPr>
      </w:pPr>
      <w:r w:rsidRPr="004417AB">
        <w:rPr>
          <w:b/>
        </w:rPr>
        <w:t xml:space="preserve">Data de início 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C26FB8" w:rsidRPr="00C26FB8">
        <w:rPr>
          <w:rFonts w:eastAsia="Times New Roman" w:cstheme="minorHAnsi"/>
          <w:lang w:eastAsia="pt-PT"/>
        </w:rPr>
        <w:t>01-05-2015</w:t>
      </w:r>
    </w:p>
    <w:p w14:paraId="325B7104" w14:textId="77777777" w:rsidR="004417AB" w:rsidRPr="004417AB" w:rsidRDefault="004417AB" w:rsidP="004417AB">
      <w:pPr>
        <w:rPr>
          <w:b/>
        </w:rPr>
      </w:pPr>
      <w:r w:rsidRPr="004417AB">
        <w:rPr>
          <w:b/>
        </w:rPr>
        <w:t xml:space="preserve">Data de conclusão 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C26FB8" w:rsidRPr="00C26FB8">
        <w:rPr>
          <w:rFonts w:eastAsia="Times New Roman" w:cstheme="minorHAnsi"/>
          <w:lang w:eastAsia="pt-PT"/>
        </w:rPr>
        <w:t>30-04-2017</w:t>
      </w:r>
    </w:p>
    <w:p w14:paraId="790B82D6" w14:textId="77777777" w:rsidR="006A3E12" w:rsidRDefault="006A3E12"/>
    <w:p w14:paraId="49A74A85" w14:textId="77777777" w:rsidR="006A3E12" w:rsidRPr="004417AB" w:rsidRDefault="006A3E12">
      <w:pPr>
        <w:rPr>
          <w:b/>
        </w:rPr>
      </w:pPr>
      <w:r w:rsidRPr="004417AB">
        <w:rPr>
          <w:b/>
        </w:rPr>
        <w:t>Custo total elegível</w:t>
      </w:r>
      <w:r w:rsidR="004417AB"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C26FB8" w:rsidRPr="00C26FB8">
        <w:rPr>
          <w:rFonts w:ascii="Arial" w:eastAsia="Times New Roman" w:hAnsi="Arial" w:cs="Arial"/>
          <w:color w:val="262626"/>
          <w:sz w:val="17"/>
          <w:szCs w:val="17"/>
          <w:lang w:eastAsia="pt-PT"/>
        </w:rPr>
        <w:t xml:space="preserve"> </w:t>
      </w:r>
      <w:r w:rsidR="00C26FB8" w:rsidRPr="00C26FB8">
        <w:rPr>
          <w:rFonts w:eastAsia="Times New Roman" w:cstheme="minorHAnsi"/>
          <w:lang w:eastAsia="pt-PT"/>
        </w:rPr>
        <w:t>1.597.392,94 €</w:t>
      </w:r>
    </w:p>
    <w:p w14:paraId="31E2B70B" w14:textId="77777777" w:rsidR="006A3E12" w:rsidRPr="004417AB" w:rsidRDefault="004417AB">
      <w:pPr>
        <w:rPr>
          <w:b/>
        </w:rPr>
      </w:pPr>
      <w:r>
        <w:rPr>
          <w:b/>
        </w:rPr>
        <w:t>Apoio financeiro da União Europeia</w:t>
      </w:r>
      <w:r w:rsidRPr="005804EC">
        <w:rPr>
          <w:rFonts w:ascii="Calibri" w:hAnsi="Calibri"/>
          <w:b/>
          <w:color w:val="009E68"/>
          <w:sz w:val="28"/>
          <w:szCs w:val="28"/>
        </w:rPr>
        <w:t>|</w:t>
      </w:r>
      <w:r w:rsidR="00C26FB8" w:rsidRPr="00C26FB8">
        <w:rPr>
          <w:rFonts w:eastAsia="Times New Roman" w:cstheme="minorHAnsi"/>
          <w:lang w:eastAsia="pt-PT"/>
        </w:rPr>
        <w:t>882.559,60€</w:t>
      </w:r>
    </w:p>
    <w:p w14:paraId="6194FBF5" w14:textId="77777777" w:rsidR="006A3E12" w:rsidRDefault="006A3E12"/>
    <w:p w14:paraId="2B92D37A" w14:textId="77777777" w:rsidR="006A3E12" w:rsidRPr="004417AB" w:rsidRDefault="006A3E12">
      <w:pPr>
        <w:rPr>
          <w:b/>
        </w:rPr>
      </w:pPr>
      <w:r w:rsidRPr="004417AB">
        <w:rPr>
          <w:b/>
        </w:rPr>
        <w:t>Síntese do projeto</w:t>
      </w:r>
      <w:r w:rsidR="004417AB">
        <w:rPr>
          <w:b/>
        </w:rPr>
        <w:t>: Objetivos e resultados esperados</w:t>
      </w:r>
      <w:r w:rsidR="004417AB" w:rsidRPr="005804EC">
        <w:rPr>
          <w:rFonts w:ascii="Calibri" w:hAnsi="Calibri"/>
          <w:b/>
          <w:color w:val="009E68"/>
          <w:sz w:val="28"/>
          <w:szCs w:val="28"/>
        </w:rPr>
        <w:t>|</w:t>
      </w:r>
    </w:p>
    <w:p w14:paraId="3AC7B142" w14:textId="77777777" w:rsidR="00C26FB8" w:rsidRPr="00C26FB8" w:rsidRDefault="00C26FB8" w:rsidP="00C26FB8">
      <w:pPr>
        <w:spacing w:line="360" w:lineRule="auto"/>
        <w:jc w:val="both"/>
        <w:rPr>
          <w:rFonts w:eastAsia="Times New Roman" w:cstheme="minorHAnsi"/>
          <w:lang w:eastAsia="pt-PT"/>
        </w:rPr>
      </w:pPr>
      <w:r w:rsidRPr="00C26FB8">
        <w:rPr>
          <w:rFonts w:eastAsia="Times New Roman" w:cstheme="minorHAnsi"/>
          <w:lang w:eastAsia="pt-PT"/>
        </w:rPr>
        <w:t xml:space="preserve">O projeto ECOWOOD &amp; </w:t>
      </w:r>
      <w:proofErr w:type="spellStart"/>
      <w:r w:rsidRPr="00C26FB8">
        <w:rPr>
          <w:rFonts w:eastAsia="Times New Roman" w:cstheme="minorHAnsi"/>
          <w:lang w:eastAsia="pt-PT"/>
        </w:rPr>
        <w:t>Furniture</w:t>
      </w:r>
      <w:proofErr w:type="spellEnd"/>
      <w:r w:rsidRPr="00C26FB8">
        <w:rPr>
          <w:rFonts w:eastAsia="Times New Roman" w:cstheme="minorHAnsi"/>
          <w:lang w:eastAsia="pt-PT"/>
        </w:rPr>
        <w:t xml:space="preserve"> é um projeto estruturado de intervenção num conjunto de 30 empresas e potencia a partilha de experiências, conhecimento, resultados e boas práticas. Assim, tem como principais objetivos: reforçar a competitividade de pequenas e médias empresas; apoiar a capacitação das empresas através da obtenção de certificações; identificação e disseminação de Boas Práticas Empresariais; promover as parcerias entre empresas.</w:t>
      </w:r>
    </w:p>
    <w:p w14:paraId="19E804D3" w14:textId="77777777" w:rsidR="004417AB" w:rsidRDefault="004417AB"/>
    <w:p w14:paraId="750DCFF1" w14:textId="77777777" w:rsidR="004417AB" w:rsidRDefault="004417AB" w:rsidP="004417AB">
      <w:pPr>
        <w:ind w:left="708" w:right="540"/>
        <w:rPr>
          <w:rFonts w:ascii="Calibri" w:hAnsi="Calibri"/>
          <w:b/>
          <w:sz w:val="28"/>
          <w:szCs w:val="28"/>
        </w:rPr>
      </w:pPr>
    </w:p>
    <w:p w14:paraId="2DEF40B8" w14:textId="77777777" w:rsidR="004417AB" w:rsidRDefault="004417AB" w:rsidP="004417AB">
      <w:pPr>
        <w:ind w:left="708" w:right="540"/>
        <w:rPr>
          <w:rFonts w:ascii="Calibri" w:hAnsi="Calibri"/>
          <w:b/>
          <w:sz w:val="28"/>
          <w:szCs w:val="28"/>
        </w:rPr>
      </w:pPr>
    </w:p>
    <w:p w14:paraId="4E92A989" w14:textId="77777777" w:rsidR="004417AB" w:rsidRPr="00240DC7" w:rsidRDefault="004417AB" w:rsidP="004417AB">
      <w:pPr>
        <w:ind w:left="708" w:right="540"/>
        <w:rPr>
          <w:rFonts w:ascii="Calibri" w:hAnsi="Calibri"/>
          <w:color w:val="4C4C4C"/>
        </w:rPr>
      </w:pPr>
    </w:p>
    <w:p w14:paraId="6B7ECCAD" w14:textId="77777777" w:rsidR="004417AB" w:rsidRDefault="004417AB"/>
    <w:sectPr w:rsidR="0044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12"/>
    <w:rsid w:val="0007676D"/>
    <w:rsid w:val="003A5F95"/>
    <w:rsid w:val="004417AB"/>
    <w:rsid w:val="006A3E12"/>
    <w:rsid w:val="0089149E"/>
    <w:rsid w:val="00B30781"/>
    <w:rsid w:val="00C26FB8"/>
    <w:rsid w:val="00C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A6C9"/>
  <w15:docId w15:val="{3C9A05C7-5E2B-814C-A3BF-71EAD24D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Silva</dc:creator>
  <cp:lastModifiedBy>João Matos</cp:lastModifiedBy>
  <cp:revision>7</cp:revision>
  <dcterms:created xsi:type="dcterms:W3CDTF">2017-02-15T12:58:00Z</dcterms:created>
  <dcterms:modified xsi:type="dcterms:W3CDTF">2020-09-25T13:21:00Z</dcterms:modified>
</cp:coreProperties>
</file>